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C7EA0">
      <w:pPr>
        <w:jc w:val="center"/>
        <w:rPr>
          <w:rFonts w:ascii="Times New Roman" w:hAnsi="Times New Roman" w:eastAsia="黑体" w:cs="Times New Roman"/>
          <w:b/>
          <w:bCs/>
          <w:sz w:val="40"/>
          <w:szCs w:val="44"/>
        </w:rPr>
      </w:pPr>
      <w:r>
        <w:rPr>
          <w:rFonts w:hint="eastAsia" w:ascii="Times New Roman" w:hAnsi="Times New Roman" w:eastAsia="黑体" w:cs="Times New Roman"/>
          <w:b/>
          <w:bCs/>
          <w:sz w:val="40"/>
          <w:szCs w:val="44"/>
        </w:rPr>
        <w:t>关于举办第六届湖南省研究生人工智能创新大赛中南林业科技大学校内选拔赛的通知</w:t>
      </w:r>
    </w:p>
    <w:p w14:paraId="4CC687D6">
      <w:pPr>
        <w:spacing w:line="360" w:lineRule="auto"/>
        <w:ind w:firstLine="480" w:firstLineChars="200"/>
        <w:rPr>
          <w:rFonts w:ascii="Times New Roman" w:hAnsi="Times New Roman" w:cs="Times New Roman"/>
          <w:sz w:val="24"/>
        </w:rPr>
      </w:pPr>
    </w:p>
    <w:p w14:paraId="31782294">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为深入贯彻落实《教育部 国家发展改革委 财政部关于加快新时代研究生教育改革发展的意见》精神，进一步促进研究生创新能力和专业实践能力提升，着力培养创新型、复合型、应用型高端人才，持续提升研究生培养质量，经研究，决定举办第六届湖南省研究生人工智能创新大赛中南林业科技大学校内选拔赛，将依据校赛结果选拔优胜队伍参加第六届湖南省研究生人工智能创新大赛。现将有关事项通知如下：</w:t>
      </w:r>
    </w:p>
    <w:p w14:paraId="68D34BF3">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一、赛事组织</w:t>
      </w:r>
    </w:p>
    <w:p w14:paraId="0D158E5C">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本届校内选拔赛由研究生院主办，计算机与数学学院、低空经济学院和电子信息与物理学院共同承办。</w:t>
      </w:r>
    </w:p>
    <w:p w14:paraId="0F03142D">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二、参赛要求</w:t>
      </w:r>
    </w:p>
    <w:p w14:paraId="0429B108">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（一）参赛对象</w:t>
      </w:r>
    </w:p>
    <w:p w14:paraId="4E79399A">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我校各专业在读研究生（含全日制和非全日制）均可报名参赛。</w:t>
      </w:r>
    </w:p>
    <w:p w14:paraId="1233CD59">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（二）组队及指导要求</w:t>
      </w:r>
    </w:p>
    <w:p w14:paraId="68598368">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（1）参赛选手可自由组队（允许跨专业、跨年级），每支参赛队伍由2-4名在校研究生组成，每人限参加一支队伍。</w:t>
      </w:r>
    </w:p>
    <w:p w14:paraId="4D130FD6">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（2）每支参赛队伍限设1名指导教师，每位指导教师最多可同时指导2个团队。</w:t>
      </w:r>
    </w:p>
    <w:p w14:paraId="6F536386">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三、赛事安排</w:t>
      </w:r>
    </w:p>
    <w:p w14:paraId="6D1E034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（一）校赛报名时间及材料提交：有意参赛的研究生须于2025年9月26日1</w:t>
      </w:r>
      <w:r>
        <w:rPr>
          <w:rFonts w:hint="eastAsia" w:ascii="Times New Roman" w:hAnsi="Times New Roman" w:cs="Times New Roman"/>
          <w:sz w:val="24"/>
          <w:lang w:val="en-US" w:eastAsia="zh-CN"/>
        </w:rPr>
        <w:t>7</w:t>
      </w:r>
      <w:r>
        <w:rPr>
          <w:rFonts w:hint="eastAsia" w:ascii="Times New Roman" w:hAnsi="Times New Roman" w:cs="Times New Roman"/>
          <w:sz w:val="24"/>
        </w:rPr>
        <w:t>:00前，将</w:t>
      </w:r>
      <w:r>
        <w:rPr>
          <w:rFonts w:ascii="Times New Roman" w:hAnsi="Times New Roman" w:cs="Times New Roman"/>
          <w:sz w:val="24"/>
        </w:rPr>
        <w:t>纸质报名表</w:t>
      </w:r>
      <w:r>
        <w:rPr>
          <w:rFonts w:hint="eastAsia" w:ascii="Times New Roman" w:hAnsi="Times New Roman" w:cs="Times New Roman"/>
          <w:sz w:val="24"/>
        </w:rPr>
        <w:t>交求是楼1</w:t>
      </w:r>
      <w:r>
        <w:rPr>
          <w:rFonts w:ascii="Times New Roman" w:hAnsi="Times New Roman" w:cs="Times New Roman"/>
          <w:sz w:val="24"/>
        </w:rPr>
        <w:t>5</w:t>
      </w:r>
      <w:r>
        <w:rPr>
          <w:rFonts w:hint="eastAsia" w:ascii="Times New Roman" w:hAnsi="Times New Roman" w:cs="Times New Roman"/>
          <w:sz w:val="24"/>
          <w:lang w:val="en-US" w:eastAsia="zh-CN"/>
        </w:rPr>
        <w:t>09</w:t>
      </w:r>
      <w:r>
        <w:rPr>
          <w:rFonts w:hint="eastAsia" w:ascii="Times New Roman" w:hAnsi="Times New Roman" w:cs="Times New Roman"/>
          <w:sz w:val="24"/>
        </w:rPr>
        <w:t>，参赛资料（参</w:t>
      </w:r>
      <w:r>
        <w:rPr>
          <w:rFonts w:hint="eastAsia" w:ascii="Times New Roman" w:hAnsi="Times New Roman" w:cs="Times New Roman"/>
          <w:color w:val="000000" w:themeColor="text1"/>
          <w:sz w:val="24"/>
          <w14:textFill>
            <w14:solidFill>
              <w14:schemeClr w14:val="tx1"/>
            </w14:solidFill>
          </w14:textFill>
        </w:rPr>
        <w:t>见附件</w:t>
      </w:r>
      <w:r>
        <w:rPr>
          <w:rFonts w:hint="eastAsia" w:ascii="Times New Roman" w:hAnsi="Times New Roman" w:cs="Times New Roman"/>
          <w:color w:val="000000" w:themeColor="text1"/>
          <w:sz w:val="24"/>
          <w:lang w:val="en-US" w:eastAsia="zh-CN"/>
          <w14:textFill>
            <w14:solidFill>
              <w14:schemeClr w14:val="tx1"/>
            </w14:solidFill>
          </w14:textFill>
        </w:rPr>
        <w:t>1-3</w:t>
      </w:r>
      <w:r>
        <w:rPr>
          <w:rFonts w:hint="eastAsia" w:ascii="Times New Roman" w:hAnsi="Times New Roman" w:cs="Times New Roman"/>
          <w:sz w:val="24"/>
        </w:rPr>
        <w:t>）电子档按“学院名称+</w:t>
      </w:r>
      <w:r>
        <w:rPr>
          <w:rFonts w:hint="eastAsia" w:ascii="Times New Roman" w:hAnsi="Times New Roman" w:cs="Times New Roman"/>
          <w:sz w:val="24"/>
          <w:lang w:val="en-US" w:eastAsia="zh-CN"/>
        </w:rPr>
        <w:t>作品名称</w:t>
      </w:r>
      <w:r>
        <w:rPr>
          <w:rFonts w:hint="eastAsia" w:ascii="Times New Roman" w:hAnsi="Times New Roman" w:cs="Times New Roman"/>
          <w:sz w:val="24"/>
        </w:rPr>
        <w:t>”的格式命名并打包，发送至邮箱csuftjsxy@163.com，参赛作品不得一稿多投。</w:t>
      </w:r>
    </w:p>
    <w:p w14:paraId="33701DA6">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（二）校赛匿名评审阶段：2025年9月26日</w:t>
      </w:r>
      <w:r>
        <w:rPr>
          <w:rFonts w:hint="eastAsia" w:ascii="Times New Roman" w:hAnsi="Times New Roman" w:cs="Times New Roman"/>
          <w:sz w:val="24"/>
          <w:lang w:eastAsia="zh-CN"/>
        </w:rPr>
        <w:t>——</w:t>
      </w:r>
      <w:r>
        <w:rPr>
          <w:rFonts w:hint="eastAsia" w:ascii="Times New Roman" w:hAnsi="Times New Roman" w:cs="Times New Roman"/>
          <w:sz w:val="24"/>
        </w:rPr>
        <w:t>9月30日，将择优选拔前60%的队伍参加省赛。</w:t>
      </w:r>
    </w:p>
    <w:p w14:paraId="6F2E29F7">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（三）结果公示：2025年9月30日在校内公示校赛选拔结果。</w:t>
      </w:r>
    </w:p>
    <w:p w14:paraId="590CDF91">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四、大赛主题</w:t>
      </w:r>
    </w:p>
    <w:p w14:paraId="5DE99ACF">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本届大赛以“AI赋能，创新引领”为主题，聚焦人工智能场景应用与算法创新，旨在引导和鼓励广大青年学生弘扬创新精神，提高实践能力，增强产业意识，推动人工智能与传统产业的快速发展和深度融合，强化人工智能技术赋能生产实践的能力培养，助力人工智能产业高质量发展。</w:t>
      </w:r>
    </w:p>
    <w:p w14:paraId="65E4EEEF">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五、作品要求</w:t>
      </w:r>
    </w:p>
    <w:p w14:paraId="1AAF2AB5">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参赛作品可自由选题，参赛者须根据附件模板提交项目文档、项目视频、初期成果和参赛作品简介，内容应覆盖参赛作品创新点、应用场景、工作原理、解决的实际问题、技术方案、开发周期、团队介绍、团队分工等。</w:t>
      </w:r>
    </w:p>
    <w:p w14:paraId="4D061A19">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六、评委组成</w:t>
      </w:r>
    </w:p>
    <w:p w14:paraId="7E2421B2">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由我校承办学院人工智能相关领域的教授、专业教师组成评委会，对参赛作品进行匿名评审。</w:t>
      </w:r>
    </w:p>
    <w:p w14:paraId="4B2DAA17">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Times New Roman" w:hAnsi="Times New Roman" w:eastAsia="黑体" w:cs="Times New Roman"/>
          <w:b/>
          <w:bCs/>
          <w:sz w:val="24"/>
        </w:rPr>
      </w:pPr>
      <w:r>
        <w:rPr>
          <w:rFonts w:hint="eastAsia" w:ascii="Times New Roman" w:hAnsi="Times New Roman" w:eastAsia="黑体" w:cs="Times New Roman"/>
          <w:b/>
          <w:bCs/>
          <w:sz w:val="24"/>
        </w:rPr>
        <w:t>七、奖项设置</w:t>
      </w:r>
    </w:p>
    <w:p w14:paraId="31E31B15">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（一）本届大赛设一、二、三等奖，对获奖队伍颁发相应获奖证书。</w:t>
      </w:r>
    </w:p>
    <w:p w14:paraId="7092CF97">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（二）团队奖评定标准：根据校赛匿名评审得分排名，前60%的队伍进入省赛决赛；所有参赛团队按10%、20%、30%的比例分别评定校赛一、二、三等奖。</w:t>
      </w:r>
    </w:p>
    <w:p w14:paraId="21F7591E">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ascii="Times New Roman" w:hAnsi="Times New Roman" w:eastAsia="黑体" w:cs="Times New Roman"/>
          <w:b/>
          <w:bCs/>
          <w:sz w:val="24"/>
        </w:rPr>
      </w:pPr>
      <w:r>
        <w:rPr>
          <w:rFonts w:hint="eastAsia" w:ascii="Times New Roman" w:hAnsi="Times New Roman" w:eastAsia="黑体" w:cs="Times New Roman"/>
          <w:b/>
          <w:bCs/>
          <w:sz w:val="24"/>
        </w:rPr>
        <w:t>八、联系方式</w:t>
      </w:r>
    </w:p>
    <w:p w14:paraId="47FB9450">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联系人：陈</w:t>
      </w:r>
      <w:r>
        <w:rPr>
          <w:rFonts w:hint="eastAsia" w:ascii="Times New Roman" w:hAnsi="Times New Roman" w:cs="Times New Roman"/>
          <w:sz w:val="24"/>
          <w:lang w:val="en-US" w:eastAsia="zh-CN"/>
        </w:rPr>
        <w:t>老师</w:t>
      </w:r>
      <w:r>
        <w:rPr>
          <w:rFonts w:hint="eastAsia" w:ascii="Times New Roman" w:hAnsi="Times New Roman" w:cs="Times New Roman"/>
          <w:sz w:val="24"/>
        </w:rPr>
        <w:t>，85623008</w:t>
      </w:r>
    </w:p>
    <w:p w14:paraId="752F7586">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r>
        <w:rPr>
          <w:rFonts w:hint="eastAsia" w:ascii="Times New Roman" w:hAnsi="Times New Roman" w:cs="Times New Roman"/>
          <w:sz w:val="24"/>
        </w:rPr>
        <w:t>电子邮箱：csuftjsxy@163.com</w:t>
      </w:r>
    </w:p>
    <w:p w14:paraId="38BC96DB">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ascii="Times New Roman" w:hAnsi="Times New Roman" w:cs="Times New Roman"/>
          <w:sz w:val="24"/>
        </w:rPr>
      </w:pPr>
      <w:r>
        <w:rPr>
          <w:rFonts w:hint="eastAsia" w:ascii="Times New Roman" w:hAnsi="Times New Roman" w:cs="Times New Roman"/>
          <w:sz w:val="24"/>
        </w:rPr>
        <w:t>QQ交流群：</w:t>
      </w:r>
      <w:r>
        <w:rPr>
          <w:rFonts w:ascii="Times New Roman" w:hAnsi="Times New Roman" w:cs="Times New Roman"/>
          <w:sz w:val="24"/>
        </w:rPr>
        <w:t>781629377</w:t>
      </w:r>
    </w:p>
    <w:p w14:paraId="5FE180FB">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cs="Times New Roman"/>
          <w:sz w:val="24"/>
        </w:rPr>
      </w:pPr>
    </w:p>
    <w:p w14:paraId="35F42F18">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ascii="Times New Roman" w:hAnsi="Times New Roman" w:cs="Times New Roman"/>
          <w:sz w:val="24"/>
        </w:rPr>
      </w:pPr>
    </w:p>
    <w:p w14:paraId="50A08DAE">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ascii="Times New Roman" w:hAnsi="Times New Roman" w:cs="Times New Roman"/>
          <w:sz w:val="24"/>
        </w:rPr>
      </w:pPr>
    </w:p>
    <w:p w14:paraId="73BF75E5">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ascii="Times New Roman" w:hAnsi="Times New Roman" w:cs="Times New Roman"/>
          <w:sz w:val="24"/>
        </w:rPr>
      </w:pPr>
    </w:p>
    <w:p w14:paraId="131ACBA7">
      <w:pPr>
        <w:keepNext w:val="0"/>
        <w:keepLines w:val="0"/>
        <w:pageBreakBefore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中南林业科技大学研究生院</w:t>
      </w:r>
    </w:p>
    <w:p w14:paraId="06038A15">
      <w:pPr>
        <w:keepNext w:val="0"/>
        <w:keepLines w:val="0"/>
        <w:pageBreakBefore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中南林业科技大学计算机与数学学院</w:t>
      </w:r>
    </w:p>
    <w:p w14:paraId="50D4F4E3">
      <w:pPr>
        <w:keepNext w:val="0"/>
        <w:keepLines w:val="0"/>
        <w:pageBreakBefore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中南林业科技大学低空经济学院</w:t>
      </w:r>
    </w:p>
    <w:p w14:paraId="14C37738">
      <w:pPr>
        <w:keepNext w:val="0"/>
        <w:keepLines w:val="0"/>
        <w:pageBreakBefore w:val="0"/>
        <w:kinsoku/>
        <w:wordWrap/>
        <w:overflowPunct/>
        <w:topLinePunct w:val="0"/>
        <w:autoSpaceDE/>
        <w:autoSpaceDN/>
        <w:bidi w:val="0"/>
        <w:adjustRightInd w:val="0"/>
        <w:snapToGrid w:val="0"/>
        <w:spacing w:line="360" w:lineRule="auto"/>
        <w:ind w:firstLine="480" w:firstLineChars="200"/>
        <w:jc w:val="center"/>
        <w:textAlignment w:val="auto"/>
        <w:rPr>
          <w:rFonts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中南林业科技大学电子信息与物理学院</w:t>
      </w:r>
    </w:p>
    <w:p w14:paraId="2F76C2D4">
      <w:pPr>
        <w:keepNext w:val="0"/>
        <w:keepLines w:val="0"/>
        <w:pageBreakBefore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Times New Roman" w:hAnsi="Times New Roman" w:cs="Times New Roman"/>
          <w:sz w:val="24"/>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2</w:t>
      </w:r>
      <w:r>
        <w:rPr>
          <w:rFonts w:ascii="Times New Roman" w:hAnsi="Times New Roman" w:cs="Times New Roman"/>
          <w:sz w:val="24"/>
        </w:rPr>
        <w:t>025</w:t>
      </w:r>
      <w:r>
        <w:rPr>
          <w:rFonts w:hint="eastAsia" w:ascii="Times New Roman" w:hAnsi="Times New Roman" w:cs="Times New Roman"/>
          <w:sz w:val="24"/>
        </w:rPr>
        <w:t>年9月1</w:t>
      </w:r>
      <w:r>
        <w:rPr>
          <w:rFonts w:hint="eastAsia" w:ascii="Times New Roman" w:hAnsi="Times New Roman" w:cs="Times New Roman"/>
          <w:sz w:val="24"/>
          <w:lang w:val="en-US" w:eastAsia="zh-CN"/>
        </w:rPr>
        <w:t>4</w:t>
      </w:r>
      <w:bookmarkStart w:id="0" w:name="_GoBack"/>
      <w:bookmarkEnd w:id="0"/>
      <w:r>
        <w:rPr>
          <w:rFonts w:hint="eastAsia" w:ascii="Times New Roman" w:hAnsi="Times New Roman" w:cs="Times New Roman"/>
          <w:sz w:val="24"/>
        </w:rPr>
        <w:t>日</w:t>
      </w:r>
    </w:p>
    <w:p w14:paraId="3978FFAF">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both"/>
        <w:textAlignment w:val="auto"/>
        <w:rPr>
          <w:rFonts w:ascii="Times New Roman" w:hAnsi="Times New Roman" w:eastAsia="仿宋_GB2312" w:cs="Times New Roman"/>
          <w:color w:val="000000"/>
          <w:kern w:val="0"/>
          <w:sz w:val="30"/>
          <w:szCs w:val="30"/>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A373B"/>
    <w:rsid w:val="000A08D2"/>
    <w:rsid w:val="001053FB"/>
    <w:rsid w:val="005530E4"/>
    <w:rsid w:val="00A645AE"/>
    <w:rsid w:val="00D1074D"/>
    <w:rsid w:val="00D45344"/>
    <w:rsid w:val="01C640B4"/>
    <w:rsid w:val="029D0AD5"/>
    <w:rsid w:val="03F44885"/>
    <w:rsid w:val="055211C9"/>
    <w:rsid w:val="05D068FB"/>
    <w:rsid w:val="06D91B77"/>
    <w:rsid w:val="07D8288D"/>
    <w:rsid w:val="08FC7DA7"/>
    <w:rsid w:val="0A486291"/>
    <w:rsid w:val="0BED22F8"/>
    <w:rsid w:val="0C996F37"/>
    <w:rsid w:val="0D227BE2"/>
    <w:rsid w:val="1186757E"/>
    <w:rsid w:val="11F57C94"/>
    <w:rsid w:val="173A701B"/>
    <w:rsid w:val="18FF478C"/>
    <w:rsid w:val="195910E9"/>
    <w:rsid w:val="1A8F268F"/>
    <w:rsid w:val="1B260ECE"/>
    <w:rsid w:val="1B3A5C69"/>
    <w:rsid w:val="1B901FA2"/>
    <w:rsid w:val="1B9F3746"/>
    <w:rsid w:val="1C225120"/>
    <w:rsid w:val="1D840AB4"/>
    <w:rsid w:val="1DEB181E"/>
    <w:rsid w:val="1FE91DBC"/>
    <w:rsid w:val="20E439B8"/>
    <w:rsid w:val="22D7099C"/>
    <w:rsid w:val="22F46A22"/>
    <w:rsid w:val="23D65AAC"/>
    <w:rsid w:val="24E07603"/>
    <w:rsid w:val="24EC779A"/>
    <w:rsid w:val="25AF1B0F"/>
    <w:rsid w:val="25E56238"/>
    <w:rsid w:val="294B7965"/>
    <w:rsid w:val="29FE64AD"/>
    <w:rsid w:val="2A3A4FBD"/>
    <w:rsid w:val="2AA9600E"/>
    <w:rsid w:val="2DD2089A"/>
    <w:rsid w:val="2DD80C0B"/>
    <w:rsid w:val="31B22298"/>
    <w:rsid w:val="328827F7"/>
    <w:rsid w:val="34276A20"/>
    <w:rsid w:val="35244AF8"/>
    <w:rsid w:val="376B1FC9"/>
    <w:rsid w:val="395E6FAD"/>
    <w:rsid w:val="3B1E3644"/>
    <w:rsid w:val="3B551DDF"/>
    <w:rsid w:val="3C6F43D4"/>
    <w:rsid w:val="3CC367D8"/>
    <w:rsid w:val="3E6F16C6"/>
    <w:rsid w:val="3EC534C3"/>
    <w:rsid w:val="3EEB5440"/>
    <w:rsid w:val="3EF721AC"/>
    <w:rsid w:val="3F6A291D"/>
    <w:rsid w:val="3F723AF5"/>
    <w:rsid w:val="401B44D0"/>
    <w:rsid w:val="42AF4856"/>
    <w:rsid w:val="42F609E7"/>
    <w:rsid w:val="43760954"/>
    <w:rsid w:val="43AE4AC9"/>
    <w:rsid w:val="46702C34"/>
    <w:rsid w:val="470A373B"/>
    <w:rsid w:val="478040C9"/>
    <w:rsid w:val="49801C26"/>
    <w:rsid w:val="4AE52F2B"/>
    <w:rsid w:val="4B4E7448"/>
    <w:rsid w:val="4C89261F"/>
    <w:rsid w:val="4CBB25BE"/>
    <w:rsid w:val="4CE17D3A"/>
    <w:rsid w:val="4F78309C"/>
    <w:rsid w:val="501E762C"/>
    <w:rsid w:val="513C0D2C"/>
    <w:rsid w:val="51A072F7"/>
    <w:rsid w:val="58EB01C7"/>
    <w:rsid w:val="59F40EE5"/>
    <w:rsid w:val="5B3551D5"/>
    <w:rsid w:val="5C0A6B94"/>
    <w:rsid w:val="5C3916CD"/>
    <w:rsid w:val="5D090243"/>
    <w:rsid w:val="5FB80E7D"/>
    <w:rsid w:val="6010306A"/>
    <w:rsid w:val="62451290"/>
    <w:rsid w:val="62D5030C"/>
    <w:rsid w:val="659E4DC4"/>
    <w:rsid w:val="65F20B70"/>
    <w:rsid w:val="67053E67"/>
    <w:rsid w:val="67205361"/>
    <w:rsid w:val="673713A8"/>
    <w:rsid w:val="67AF5F87"/>
    <w:rsid w:val="688D503D"/>
    <w:rsid w:val="6A290D14"/>
    <w:rsid w:val="6D5358B5"/>
    <w:rsid w:val="6DCF5EFC"/>
    <w:rsid w:val="7079472A"/>
    <w:rsid w:val="70934353"/>
    <w:rsid w:val="70951A45"/>
    <w:rsid w:val="70C63CFB"/>
    <w:rsid w:val="7223194D"/>
    <w:rsid w:val="723F7B27"/>
    <w:rsid w:val="73AF5D42"/>
    <w:rsid w:val="74B25C81"/>
    <w:rsid w:val="75006486"/>
    <w:rsid w:val="754D5B12"/>
    <w:rsid w:val="76330BC2"/>
    <w:rsid w:val="76DD5829"/>
    <w:rsid w:val="76DF5548"/>
    <w:rsid w:val="77C77655"/>
    <w:rsid w:val="780E155D"/>
    <w:rsid w:val="78DB4097"/>
    <w:rsid w:val="7BF662EE"/>
    <w:rsid w:val="7C727869"/>
    <w:rsid w:val="7DB86940"/>
    <w:rsid w:val="7E1224E5"/>
    <w:rsid w:val="7FCF4636"/>
    <w:rsid w:val="7FD3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1051</Words>
  <Characters>1138</Characters>
  <Lines>8</Lines>
  <Paragraphs>2</Paragraphs>
  <TotalTime>7</TotalTime>
  <ScaleCrop>false</ScaleCrop>
  <LinksUpToDate>false</LinksUpToDate>
  <CharactersWithSpaces>1276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2025-07-15T03:24:00Z</dcterms:created>
  <dc:creator>陈亮</dc:creator>
  <cp:lastModifiedBy>zhaobin xie</cp:lastModifiedBy>
  <dcterms:modified xsi:type="dcterms:W3CDTF">2025-09-15T00:48:30Z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ADE1F28350C2452CB65F1D96B43EFE99_13</vt:lpwstr>
  </property>
  <property fmtid="{D5CDD505-2E9C-101B-9397-08002B2CF9AE}" pid="4" name="KSOTemplateDocerSaveRecord">
    <vt:lpwstr>eyJoZGlkIjoiZmNiMWVhNDdhMzAyYmI3ZTk3ZTEyNDJjZDJjNDRmMzMiLCJ1c2VySWQiOiI2MTE1MzQ0NjMifQ==</vt:lpwstr>
  </property>
</Properties>
</file>